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0336" w14:textId="65FEC33A" w:rsidR="006D0103" w:rsidRPr="00A45C1D" w:rsidRDefault="00FF4476" w:rsidP="006D0103">
      <w:pPr>
        <w:rPr>
          <w:rFonts w:asciiTheme="minorHAnsi" w:hAnsiTheme="minorHAnsi" w:cstheme="minorHAnsi"/>
          <w:b/>
          <w:sz w:val="28"/>
          <w:szCs w:val="22"/>
          <w:u w:val="double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DRAFT </w:t>
      </w:r>
      <w:r w:rsidR="00D160F7" w:rsidRPr="00A45C1D">
        <w:rPr>
          <w:rFonts w:asciiTheme="minorHAnsi" w:hAnsiTheme="minorHAnsi" w:cstheme="minorHAnsi"/>
          <w:b/>
          <w:sz w:val="28"/>
          <w:szCs w:val="22"/>
        </w:rPr>
        <w:t xml:space="preserve">Commute Trip Reduction </w:t>
      </w:r>
      <w:r w:rsidR="006D0103" w:rsidRPr="00A45C1D">
        <w:rPr>
          <w:rFonts w:asciiTheme="minorHAnsi" w:hAnsiTheme="minorHAnsi" w:cstheme="minorHAnsi"/>
          <w:b/>
          <w:sz w:val="28"/>
          <w:szCs w:val="22"/>
        </w:rPr>
        <w:t>E</w:t>
      </w:r>
      <w:r w:rsidR="00D160F7" w:rsidRPr="00A45C1D">
        <w:rPr>
          <w:rFonts w:asciiTheme="minorHAnsi" w:hAnsiTheme="minorHAnsi" w:cstheme="minorHAnsi"/>
          <w:b/>
          <w:sz w:val="28"/>
          <w:szCs w:val="22"/>
        </w:rPr>
        <w:t>mployer E</w:t>
      </w:r>
      <w:r w:rsidR="006D0103" w:rsidRPr="00A45C1D">
        <w:rPr>
          <w:rFonts w:asciiTheme="minorHAnsi" w:hAnsiTheme="minorHAnsi" w:cstheme="minorHAnsi"/>
          <w:b/>
          <w:sz w:val="28"/>
          <w:szCs w:val="22"/>
        </w:rPr>
        <w:t xml:space="preserve">xemption </w:t>
      </w:r>
      <w:r w:rsidR="00D160F7" w:rsidRPr="00A45C1D">
        <w:rPr>
          <w:rFonts w:asciiTheme="minorHAnsi" w:hAnsiTheme="minorHAnsi" w:cstheme="minorHAnsi"/>
          <w:b/>
          <w:sz w:val="28"/>
          <w:szCs w:val="22"/>
        </w:rPr>
        <w:t>Form</w:t>
      </w:r>
    </w:p>
    <w:p w14:paraId="3CE2B639" w14:textId="77777777" w:rsidR="006D0103" w:rsidRPr="002C6B2A" w:rsidRDefault="006D0103" w:rsidP="006D0103">
      <w:pPr>
        <w:ind w:left="720"/>
        <w:rPr>
          <w:rFonts w:asciiTheme="minorHAnsi" w:hAnsiTheme="minorHAnsi" w:cstheme="minorHAnsi"/>
          <w:sz w:val="22"/>
          <w:szCs w:val="22"/>
          <w:u w:val="double"/>
        </w:rPr>
      </w:pPr>
    </w:p>
    <w:p w14:paraId="607574AF" w14:textId="7E34E0F0" w:rsidR="00031098" w:rsidRDefault="00AD7B2D" w:rsidP="006D01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Commute Trip Reduction </w:t>
      </w:r>
      <w:r w:rsidR="00FD5839">
        <w:rPr>
          <w:rFonts w:asciiTheme="minorHAnsi" w:hAnsiTheme="minorHAnsi" w:cstheme="minorHAnsi"/>
          <w:sz w:val="22"/>
          <w:szCs w:val="22"/>
        </w:rPr>
        <w:t xml:space="preserve">(CTR) </w:t>
      </w:r>
      <w:r w:rsidR="00B02B4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rogram </w:t>
      </w:r>
      <w:r w:rsidR="00031098">
        <w:rPr>
          <w:rFonts w:asciiTheme="minorHAnsi" w:hAnsiTheme="minorHAnsi" w:cstheme="minorHAnsi"/>
          <w:sz w:val="22"/>
          <w:szCs w:val="22"/>
        </w:rPr>
        <w:t>helps</w:t>
      </w:r>
      <w:r w:rsidR="00B02B44" w:rsidRPr="00B02B44">
        <w:rPr>
          <w:rFonts w:asciiTheme="minorHAnsi" w:hAnsiTheme="minorHAnsi" w:cstheme="minorHAnsi"/>
          <w:sz w:val="22"/>
          <w:szCs w:val="22"/>
        </w:rPr>
        <w:t xml:space="preserve"> employers</w:t>
      </w:r>
      <w:r w:rsidR="00B02B44">
        <w:rPr>
          <w:rFonts w:asciiTheme="minorHAnsi" w:hAnsiTheme="minorHAnsi" w:cstheme="minorHAnsi"/>
          <w:sz w:val="22"/>
          <w:szCs w:val="22"/>
        </w:rPr>
        <w:t xml:space="preserve"> </w:t>
      </w:r>
      <w:r w:rsidR="00031098">
        <w:rPr>
          <w:rFonts w:asciiTheme="minorHAnsi" w:hAnsiTheme="minorHAnsi" w:cstheme="minorHAnsi"/>
          <w:sz w:val="22"/>
          <w:szCs w:val="22"/>
        </w:rPr>
        <w:t>around the state</w:t>
      </w:r>
      <w:r w:rsidR="00B02B44" w:rsidRPr="00B02B44">
        <w:rPr>
          <w:rFonts w:asciiTheme="minorHAnsi" w:hAnsiTheme="minorHAnsi" w:cstheme="minorHAnsi"/>
          <w:sz w:val="22"/>
          <w:szCs w:val="22"/>
        </w:rPr>
        <w:t xml:space="preserve"> address traffic congestion, air pollution</w:t>
      </w:r>
      <w:r w:rsidR="00B02B44">
        <w:rPr>
          <w:rFonts w:asciiTheme="minorHAnsi" w:hAnsiTheme="minorHAnsi" w:cstheme="minorHAnsi"/>
          <w:sz w:val="22"/>
          <w:szCs w:val="22"/>
        </w:rPr>
        <w:t>,</w:t>
      </w:r>
      <w:r w:rsidR="00B02B44" w:rsidRPr="00B02B44">
        <w:rPr>
          <w:rFonts w:asciiTheme="minorHAnsi" w:hAnsiTheme="minorHAnsi" w:cstheme="minorHAnsi"/>
          <w:sz w:val="22"/>
          <w:szCs w:val="22"/>
        </w:rPr>
        <w:t xml:space="preserve"> and fuel consumption</w:t>
      </w:r>
      <w:r w:rsidR="00031098">
        <w:rPr>
          <w:rFonts w:asciiTheme="minorHAnsi" w:hAnsiTheme="minorHAnsi" w:cstheme="minorHAnsi"/>
          <w:sz w:val="22"/>
          <w:szCs w:val="22"/>
        </w:rPr>
        <w:t xml:space="preserve"> in their co</w:t>
      </w:r>
      <w:bookmarkStart w:id="0" w:name="_GoBack"/>
      <w:bookmarkEnd w:id="0"/>
      <w:r w:rsidR="00031098">
        <w:rPr>
          <w:rFonts w:asciiTheme="minorHAnsi" w:hAnsiTheme="minorHAnsi" w:cstheme="minorHAnsi"/>
          <w:sz w:val="22"/>
          <w:szCs w:val="22"/>
        </w:rPr>
        <w:t>mmunities</w:t>
      </w:r>
      <w:r w:rsidR="00B02B44">
        <w:rPr>
          <w:rFonts w:asciiTheme="minorHAnsi" w:hAnsiTheme="minorHAnsi" w:cstheme="minorHAnsi"/>
          <w:sz w:val="22"/>
          <w:szCs w:val="22"/>
        </w:rPr>
        <w:t xml:space="preserve"> through </w:t>
      </w:r>
      <w:r w:rsidR="00FD5839">
        <w:rPr>
          <w:rFonts w:asciiTheme="minorHAnsi" w:hAnsiTheme="minorHAnsi" w:cstheme="minorHAnsi"/>
          <w:sz w:val="22"/>
          <w:szCs w:val="22"/>
        </w:rPr>
        <w:t xml:space="preserve">implementation of </w:t>
      </w:r>
      <w:r w:rsidR="00B02B44">
        <w:rPr>
          <w:rFonts w:asciiTheme="minorHAnsi" w:hAnsiTheme="minorHAnsi" w:cstheme="minorHAnsi"/>
          <w:sz w:val="22"/>
          <w:szCs w:val="22"/>
        </w:rPr>
        <w:t>t</w:t>
      </w:r>
      <w:r w:rsidR="00C04D8E">
        <w:rPr>
          <w:rFonts w:asciiTheme="minorHAnsi" w:hAnsiTheme="minorHAnsi" w:cstheme="minorHAnsi"/>
          <w:sz w:val="22"/>
          <w:szCs w:val="22"/>
        </w:rPr>
        <w:t>ransportation demand management</w:t>
      </w:r>
      <w:r w:rsidR="005B6BF8">
        <w:rPr>
          <w:rFonts w:asciiTheme="minorHAnsi" w:hAnsiTheme="minorHAnsi" w:cstheme="minorHAnsi"/>
          <w:sz w:val="22"/>
          <w:szCs w:val="22"/>
        </w:rPr>
        <w:t xml:space="preserve"> (TDM)</w:t>
      </w:r>
      <w:r w:rsidR="00FD5839">
        <w:rPr>
          <w:rFonts w:asciiTheme="minorHAnsi" w:hAnsiTheme="minorHAnsi" w:cstheme="minorHAnsi"/>
          <w:sz w:val="22"/>
          <w:szCs w:val="22"/>
        </w:rPr>
        <w:t xml:space="preserve"> strategies for </w:t>
      </w:r>
      <w:r w:rsidR="00EC1EB1">
        <w:rPr>
          <w:rFonts w:asciiTheme="minorHAnsi" w:hAnsiTheme="minorHAnsi" w:cstheme="minorHAnsi"/>
          <w:sz w:val="22"/>
          <w:szCs w:val="22"/>
        </w:rPr>
        <w:t xml:space="preserve">employees </w:t>
      </w:r>
      <w:r w:rsidR="00FD5839">
        <w:rPr>
          <w:rFonts w:asciiTheme="minorHAnsi" w:hAnsiTheme="minorHAnsi" w:cstheme="minorHAnsi"/>
          <w:sz w:val="22"/>
          <w:szCs w:val="22"/>
        </w:rPr>
        <w:t>that commute between the hours of 6-9</w:t>
      </w:r>
      <w:r w:rsidR="00FF4476">
        <w:rPr>
          <w:rFonts w:asciiTheme="minorHAnsi" w:hAnsiTheme="minorHAnsi" w:cstheme="minorHAnsi"/>
          <w:sz w:val="22"/>
          <w:szCs w:val="22"/>
        </w:rPr>
        <w:t xml:space="preserve"> </w:t>
      </w:r>
      <w:r w:rsidR="00FD5839">
        <w:rPr>
          <w:rFonts w:asciiTheme="minorHAnsi" w:hAnsiTheme="minorHAnsi" w:cstheme="minorHAnsi"/>
          <w:sz w:val="22"/>
          <w:szCs w:val="22"/>
        </w:rPr>
        <w:t>a</w:t>
      </w:r>
      <w:r w:rsidR="005B6BF8">
        <w:rPr>
          <w:rFonts w:asciiTheme="minorHAnsi" w:hAnsiTheme="minorHAnsi" w:cstheme="minorHAnsi"/>
          <w:sz w:val="22"/>
          <w:szCs w:val="22"/>
        </w:rPr>
        <w:t>.</w:t>
      </w:r>
      <w:r w:rsidR="00FD5839">
        <w:rPr>
          <w:rFonts w:asciiTheme="minorHAnsi" w:hAnsiTheme="minorHAnsi" w:cstheme="minorHAnsi"/>
          <w:sz w:val="22"/>
          <w:szCs w:val="22"/>
        </w:rPr>
        <w:t>m</w:t>
      </w:r>
      <w:r w:rsidR="00DA71C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5F75EE" w14:textId="77777777" w:rsidR="00FD5839" w:rsidRDefault="00FD5839">
      <w:pPr>
        <w:rPr>
          <w:rFonts w:asciiTheme="minorHAnsi" w:hAnsiTheme="minorHAnsi" w:cstheme="minorHAnsi"/>
          <w:sz w:val="22"/>
          <w:szCs w:val="22"/>
        </w:rPr>
      </w:pPr>
    </w:p>
    <w:p w14:paraId="150E93BC" w14:textId="2A7520EB" w:rsidR="006D0103" w:rsidRDefault="00FD58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WSDOT CTR </w:t>
      </w:r>
      <w:r w:rsidR="00A17C24">
        <w:rPr>
          <w:rFonts w:asciiTheme="minorHAnsi" w:hAnsiTheme="minorHAnsi" w:cstheme="minorHAnsi"/>
          <w:sz w:val="22"/>
          <w:szCs w:val="22"/>
        </w:rPr>
        <w:t>g</w:t>
      </w:r>
      <w:r w:rsidR="00D84693">
        <w:rPr>
          <w:rFonts w:asciiTheme="minorHAnsi" w:hAnsiTheme="minorHAnsi" w:cstheme="minorHAnsi"/>
          <w:sz w:val="22"/>
          <w:szCs w:val="22"/>
        </w:rPr>
        <w:t xml:space="preserve">rantees </w:t>
      </w:r>
      <w:r w:rsidR="00A17C24">
        <w:rPr>
          <w:rFonts w:asciiTheme="minorHAnsi" w:hAnsiTheme="minorHAnsi" w:cstheme="minorHAnsi"/>
          <w:sz w:val="22"/>
          <w:szCs w:val="22"/>
        </w:rPr>
        <w:t xml:space="preserve">or employers </w:t>
      </w:r>
      <w:r w:rsidR="00031098">
        <w:rPr>
          <w:rFonts w:asciiTheme="minorHAnsi" w:hAnsiTheme="minorHAnsi" w:cstheme="minorHAnsi"/>
          <w:sz w:val="22"/>
          <w:szCs w:val="22"/>
        </w:rPr>
        <w:t xml:space="preserve">can use </w:t>
      </w:r>
      <w:r w:rsidR="00156733">
        <w:rPr>
          <w:rFonts w:asciiTheme="minorHAnsi" w:hAnsiTheme="minorHAnsi" w:cstheme="minorHAnsi"/>
          <w:sz w:val="22"/>
          <w:szCs w:val="22"/>
        </w:rPr>
        <w:t xml:space="preserve">this </w:t>
      </w:r>
      <w:r w:rsidR="00031098">
        <w:rPr>
          <w:rFonts w:asciiTheme="minorHAnsi" w:hAnsiTheme="minorHAnsi" w:cstheme="minorHAnsi"/>
          <w:sz w:val="22"/>
          <w:szCs w:val="22"/>
        </w:rPr>
        <w:t xml:space="preserve">form </w:t>
      </w:r>
      <w:r w:rsidR="00156733">
        <w:rPr>
          <w:rFonts w:asciiTheme="minorHAnsi" w:hAnsiTheme="minorHAnsi" w:cstheme="minorHAnsi"/>
          <w:sz w:val="22"/>
          <w:szCs w:val="22"/>
        </w:rPr>
        <w:t xml:space="preserve">to </w:t>
      </w:r>
      <w:r w:rsidR="00031098">
        <w:rPr>
          <w:rFonts w:asciiTheme="minorHAnsi" w:hAnsiTheme="minorHAnsi" w:cstheme="minorHAnsi"/>
          <w:sz w:val="22"/>
          <w:szCs w:val="22"/>
        </w:rPr>
        <w:t xml:space="preserve">exempt </w:t>
      </w:r>
      <w:r w:rsidR="00D84693">
        <w:rPr>
          <w:rFonts w:asciiTheme="minorHAnsi" w:hAnsiTheme="minorHAnsi" w:cstheme="minorHAnsi"/>
          <w:sz w:val="22"/>
          <w:szCs w:val="22"/>
        </w:rPr>
        <w:t xml:space="preserve">worksites that have </w:t>
      </w:r>
      <w:r w:rsidR="00156733">
        <w:rPr>
          <w:rFonts w:asciiTheme="minorHAnsi" w:hAnsiTheme="minorHAnsi" w:cstheme="minorHAnsi"/>
          <w:sz w:val="22"/>
          <w:szCs w:val="22"/>
        </w:rPr>
        <w:t xml:space="preserve">special circumstances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A17C24">
        <w:rPr>
          <w:rFonts w:asciiTheme="minorHAnsi" w:hAnsiTheme="minorHAnsi" w:cstheme="minorHAnsi"/>
          <w:sz w:val="22"/>
          <w:szCs w:val="22"/>
        </w:rPr>
        <w:t xml:space="preserve">prohibit </w:t>
      </w:r>
      <w:r>
        <w:rPr>
          <w:rFonts w:asciiTheme="minorHAnsi" w:hAnsiTheme="minorHAnsi" w:cstheme="minorHAnsi"/>
          <w:sz w:val="22"/>
          <w:szCs w:val="22"/>
        </w:rPr>
        <w:t xml:space="preserve">them from participating in the CTR </w:t>
      </w:r>
      <w:r w:rsidR="00031098">
        <w:rPr>
          <w:rFonts w:asciiTheme="minorHAnsi" w:hAnsiTheme="minorHAnsi" w:cstheme="minorHAnsi"/>
          <w:sz w:val="22"/>
          <w:szCs w:val="22"/>
        </w:rPr>
        <w:t>P</w:t>
      </w:r>
      <w:r w:rsidR="00156733">
        <w:rPr>
          <w:rFonts w:asciiTheme="minorHAnsi" w:hAnsiTheme="minorHAnsi" w:cstheme="minorHAnsi"/>
          <w:sz w:val="22"/>
          <w:szCs w:val="22"/>
        </w:rPr>
        <w:t>rogram</w:t>
      </w:r>
      <w:r w:rsidR="00031098">
        <w:rPr>
          <w:rFonts w:asciiTheme="minorHAnsi" w:hAnsiTheme="minorHAnsi" w:cstheme="minorHAnsi"/>
          <w:sz w:val="22"/>
          <w:szCs w:val="22"/>
        </w:rPr>
        <w:t xml:space="preserve">. </w:t>
      </w:r>
      <w:r w:rsidR="00AE6F3C">
        <w:rPr>
          <w:rFonts w:asciiTheme="minorHAnsi" w:hAnsiTheme="minorHAnsi" w:cstheme="minorHAnsi"/>
          <w:sz w:val="22"/>
          <w:szCs w:val="22"/>
        </w:rPr>
        <w:t xml:space="preserve">The </w:t>
      </w:r>
      <w:r w:rsidR="00A17C24">
        <w:rPr>
          <w:rFonts w:asciiTheme="minorHAnsi" w:hAnsiTheme="minorHAnsi" w:cstheme="minorHAnsi"/>
          <w:sz w:val="22"/>
          <w:szCs w:val="22"/>
        </w:rPr>
        <w:t>g</w:t>
      </w:r>
      <w:r w:rsidR="00D84693">
        <w:rPr>
          <w:rFonts w:asciiTheme="minorHAnsi" w:hAnsiTheme="minorHAnsi" w:cstheme="minorHAnsi"/>
          <w:sz w:val="22"/>
          <w:szCs w:val="22"/>
        </w:rPr>
        <w:t xml:space="preserve">rantee’s </w:t>
      </w:r>
      <w:r>
        <w:rPr>
          <w:rFonts w:asciiTheme="minorHAnsi" w:hAnsiTheme="minorHAnsi" w:cstheme="minorHAnsi"/>
          <w:sz w:val="22"/>
          <w:szCs w:val="22"/>
        </w:rPr>
        <w:t xml:space="preserve">CTR </w:t>
      </w:r>
      <w:r w:rsidR="00A17C2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ork </w:t>
      </w:r>
      <w:r w:rsidR="00A17C24">
        <w:rPr>
          <w:rFonts w:asciiTheme="minorHAnsi" w:hAnsiTheme="minorHAnsi" w:cstheme="minorHAnsi"/>
          <w:sz w:val="22"/>
          <w:szCs w:val="22"/>
        </w:rPr>
        <w:t>p</w:t>
      </w:r>
      <w:r w:rsidR="00AE6F3C">
        <w:rPr>
          <w:rFonts w:asciiTheme="minorHAnsi" w:hAnsiTheme="minorHAnsi" w:cstheme="minorHAnsi"/>
          <w:sz w:val="22"/>
          <w:szCs w:val="22"/>
        </w:rPr>
        <w:t xml:space="preserve">lan must </w:t>
      </w:r>
      <w:r w:rsidR="00670577">
        <w:rPr>
          <w:rFonts w:asciiTheme="minorHAnsi" w:hAnsiTheme="minorHAnsi" w:cstheme="minorHAnsi"/>
          <w:sz w:val="22"/>
          <w:szCs w:val="22"/>
        </w:rPr>
        <w:t xml:space="preserve">provide documentation of </w:t>
      </w:r>
      <w:r w:rsidR="00AE6F3C">
        <w:rPr>
          <w:rFonts w:asciiTheme="minorHAnsi" w:hAnsiTheme="minorHAnsi" w:cstheme="minorHAnsi"/>
          <w:sz w:val="22"/>
          <w:szCs w:val="22"/>
        </w:rPr>
        <w:t>these special circumstances (</w:t>
      </w:r>
      <w:r w:rsidR="00AE6F3C" w:rsidRPr="00031098">
        <w:rPr>
          <w:rFonts w:asciiTheme="minorHAnsi" w:hAnsiTheme="minorHAnsi" w:cstheme="minorHAnsi"/>
          <w:sz w:val="22"/>
          <w:szCs w:val="22"/>
        </w:rPr>
        <w:t>RCW 70.94.527(1) and (9)</w:t>
      </w:r>
      <w:r w:rsidR="00AE6F3C">
        <w:rPr>
          <w:rFonts w:asciiTheme="minorHAnsi" w:hAnsiTheme="minorHAnsi" w:cstheme="minorHAnsi"/>
          <w:sz w:val="22"/>
          <w:szCs w:val="22"/>
        </w:rPr>
        <w:t>).</w:t>
      </w:r>
    </w:p>
    <w:p w14:paraId="6B4646EC" w14:textId="1FDD16C5" w:rsidR="00156733" w:rsidRDefault="00156733" w:rsidP="006D0103">
      <w:pPr>
        <w:rPr>
          <w:rFonts w:asciiTheme="minorHAnsi" w:hAnsiTheme="minorHAnsi" w:cstheme="minorHAnsi"/>
          <w:sz w:val="22"/>
          <w:szCs w:val="22"/>
        </w:rPr>
      </w:pPr>
    </w:p>
    <w:p w14:paraId="7A89201D" w14:textId="4C5A8EDC" w:rsidR="006D0103" w:rsidRDefault="00FD5839" w:rsidP="001567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Grantees </w:t>
      </w:r>
      <w:r w:rsidR="00156733">
        <w:rPr>
          <w:rFonts w:asciiTheme="minorHAnsi" w:hAnsiTheme="minorHAnsi" w:cstheme="minorHAnsi"/>
          <w:sz w:val="22"/>
          <w:szCs w:val="22"/>
        </w:rPr>
        <w:t xml:space="preserve">must present </w:t>
      </w:r>
      <w:r w:rsidR="00A17C24">
        <w:rPr>
          <w:rFonts w:asciiTheme="minorHAnsi" w:hAnsiTheme="minorHAnsi" w:cstheme="minorHAnsi"/>
          <w:sz w:val="22"/>
          <w:szCs w:val="22"/>
        </w:rPr>
        <w:t>the</w:t>
      </w:r>
      <w:r w:rsidR="005B6BF8">
        <w:rPr>
          <w:rFonts w:asciiTheme="minorHAnsi" w:hAnsiTheme="minorHAnsi" w:cstheme="minorHAnsi"/>
          <w:sz w:val="22"/>
          <w:szCs w:val="22"/>
        </w:rPr>
        <w:t>ir completed</w:t>
      </w:r>
      <w:r w:rsidR="00A17C24">
        <w:rPr>
          <w:rFonts w:asciiTheme="minorHAnsi" w:hAnsiTheme="minorHAnsi" w:cstheme="minorHAnsi"/>
          <w:sz w:val="22"/>
          <w:szCs w:val="22"/>
        </w:rPr>
        <w:t xml:space="preserve"> </w:t>
      </w:r>
      <w:r w:rsidR="005B6BF8" w:rsidRPr="005B6BF8">
        <w:rPr>
          <w:rFonts w:asciiTheme="minorHAnsi" w:hAnsiTheme="minorHAnsi" w:cstheme="minorHAnsi"/>
          <w:sz w:val="22"/>
          <w:szCs w:val="22"/>
        </w:rPr>
        <w:t>Commute Trip Reduction Employer Exemption Form</w:t>
      </w:r>
      <w:r w:rsidR="005B6BF8">
        <w:rPr>
          <w:rFonts w:asciiTheme="minorHAnsi" w:hAnsiTheme="minorHAnsi" w:cstheme="minorHAnsi"/>
          <w:sz w:val="22"/>
          <w:szCs w:val="22"/>
        </w:rPr>
        <w:t xml:space="preserve"> </w:t>
      </w:r>
      <w:r w:rsidR="00156733">
        <w:rPr>
          <w:rFonts w:asciiTheme="minorHAnsi" w:hAnsiTheme="minorHAnsi" w:cstheme="minorHAnsi"/>
          <w:sz w:val="22"/>
          <w:szCs w:val="22"/>
        </w:rPr>
        <w:t xml:space="preserve">to the </w:t>
      </w:r>
      <w:r>
        <w:rPr>
          <w:rFonts w:asciiTheme="minorHAnsi" w:hAnsiTheme="minorHAnsi" w:cstheme="minorHAnsi"/>
          <w:sz w:val="22"/>
          <w:szCs w:val="22"/>
        </w:rPr>
        <w:t xml:space="preserve">TDM </w:t>
      </w:r>
      <w:r w:rsidR="00156733">
        <w:rPr>
          <w:rFonts w:asciiTheme="minorHAnsi" w:hAnsiTheme="minorHAnsi" w:cstheme="minorHAnsi"/>
          <w:sz w:val="22"/>
          <w:szCs w:val="22"/>
        </w:rPr>
        <w:t>Technical Committee</w:t>
      </w:r>
      <w:r>
        <w:rPr>
          <w:rFonts w:asciiTheme="minorHAnsi" w:hAnsiTheme="minorHAnsi" w:cstheme="minorHAnsi"/>
          <w:sz w:val="22"/>
          <w:szCs w:val="22"/>
        </w:rPr>
        <w:t>, formerly the CTR Board</w:t>
      </w:r>
      <w:r w:rsidR="00156733">
        <w:rPr>
          <w:rFonts w:asciiTheme="minorHAnsi" w:hAnsiTheme="minorHAnsi" w:cstheme="minorHAnsi"/>
          <w:sz w:val="22"/>
          <w:szCs w:val="22"/>
        </w:rPr>
        <w:t xml:space="preserve">. The committee </w:t>
      </w:r>
      <w:r w:rsidR="00CD1220">
        <w:rPr>
          <w:rFonts w:asciiTheme="minorHAnsi" w:hAnsiTheme="minorHAnsi" w:cstheme="minorHAnsi"/>
          <w:sz w:val="22"/>
          <w:szCs w:val="22"/>
        </w:rPr>
        <w:t xml:space="preserve">will document the </w:t>
      </w:r>
      <w:r w:rsidR="00C04D8E">
        <w:rPr>
          <w:rFonts w:asciiTheme="minorHAnsi" w:hAnsiTheme="minorHAnsi" w:cstheme="minorHAnsi"/>
          <w:sz w:val="22"/>
          <w:szCs w:val="22"/>
        </w:rPr>
        <w:t>exemption, and</w:t>
      </w:r>
      <w:r w:rsidR="00CD1220">
        <w:rPr>
          <w:rFonts w:asciiTheme="minorHAnsi" w:hAnsiTheme="minorHAnsi" w:cstheme="minorHAnsi"/>
          <w:sz w:val="22"/>
          <w:szCs w:val="22"/>
        </w:rPr>
        <w:t xml:space="preserve"> may provide </w:t>
      </w:r>
      <w:r w:rsidR="00156733">
        <w:rPr>
          <w:rFonts w:asciiTheme="minorHAnsi" w:hAnsiTheme="minorHAnsi" w:cstheme="minorHAnsi"/>
          <w:sz w:val="22"/>
          <w:szCs w:val="22"/>
        </w:rPr>
        <w:t>comments</w:t>
      </w:r>
      <w:r w:rsidR="00AE6F3C">
        <w:rPr>
          <w:rFonts w:asciiTheme="minorHAnsi" w:hAnsiTheme="minorHAnsi" w:cstheme="minorHAnsi"/>
          <w:sz w:val="22"/>
          <w:szCs w:val="22"/>
        </w:rPr>
        <w:t xml:space="preserve"> and</w:t>
      </w:r>
      <w:r w:rsidR="00CD1220">
        <w:rPr>
          <w:rFonts w:asciiTheme="minorHAnsi" w:hAnsiTheme="minorHAnsi" w:cstheme="minorHAnsi"/>
          <w:sz w:val="22"/>
          <w:szCs w:val="22"/>
        </w:rPr>
        <w:t xml:space="preserve"> request </w:t>
      </w:r>
      <w:r w:rsidR="00156733">
        <w:rPr>
          <w:rFonts w:asciiTheme="minorHAnsi" w:hAnsiTheme="minorHAnsi" w:cstheme="minorHAnsi"/>
          <w:sz w:val="22"/>
          <w:szCs w:val="22"/>
        </w:rPr>
        <w:t xml:space="preserve">additional information to justify the </w:t>
      </w:r>
      <w:r w:rsidR="00C04D8E">
        <w:rPr>
          <w:rFonts w:asciiTheme="minorHAnsi" w:hAnsiTheme="minorHAnsi" w:cstheme="minorHAnsi"/>
          <w:sz w:val="22"/>
          <w:szCs w:val="22"/>
        </w:rPr>
        <w:t xml:space="preserve">exemption </w:t>
      </w:r>
      <w:r w:rsidR="00AE6F3C">
        <w:rPr>
          <w:rFonts w:asciiTheme="minorHAnsi" w:hAnsiTheme="minorHAnsi" w:cstheme="minorHAnsi"/>
          <w:sz w:val="22"/>
          <w:szCs w:val="22"/>
        </w:rPr>
        <w:t>(RCW 70.94.527</w:t>
      </w:r>
      <w:r w:rsidR="00AE6F3C" w:rsidRPr="00AE6F3C">
        <w:rPr>
          <w:rFonts w:asciiTheme="minorHAnsi" w:hAnsiTheme="minorHAnsi" w:cstheme="minorHAnsi"/>
          <w:sz w:val="22"/>
          <w:szCs w:val="22"/>
        </w:rPr>
        <w:t>(9)</w:t>
      </w:r>
      <w:r w:rsidR="00AE6F3C">
        <w:rPr>
          <w:rFonts w:asciiTheme="minorHAnsi" w:hAnsiTheme="minorHAnsi" w:cstheme="minorHAnsi"/>
          <w:sz w:val="22"/>
          <w:szCs w:val="22"/>
        </w:rPr>
        <w:t>)</w:t>
      </w:r>
      <w:r w:rsidR="00156733">
        <w:rPr>
          <w:rFonts w:asciiTheme="minorHAnsi" w:hAnsiTheme="minorHAnsi" w:cstheme="minorHAnsi"/>
          <w:sz w:val="22"/>
          <w:szCs w:val="22"/>
        </w:rPr>
        <w:t>.</w:t>
      </w:r>
    </w:p>
    <w:p w14:paraId="542F8629" w14:textId="77777777" w:rsidR="00AE6F3C" w:rsidRDefault="00AE6F3C" w:rsidP="00AE6F3C">
      <w:pPr>
        <w:rPr>
          <w:rFonts w:asciiTheme="minorHAnsi" w:hAnsiTheme="minorHAnsi" w:cstheme="minorHAnsi"/>
          <w:sz w:val="22"/>
          <w:szCs w:val="22"/>
        </w:rPr>
      </w:pPr>
    </w:p>
    <w:p w14:paraId="3E3AC05D" w14:textId="3A3595D9" w:rsidR="00AE6F3C" w:rsidRDefault="00AE6F3C" w:rsidP="00AE6F3C">
      <w:r>
        <w:rPr>
          <w:rFonts w:asciiTheme="minorHAnsi" w:hAnsiTheme="minorHAnsi" w:cstheme="minorHAnsi"/>
          <w:sz w:val="22"/>
          <w:szCs w:val="22"/>
        </w:rPr>
        <w:t xml:space="preserve">Worksite </w:t>
      </w:r>
      <w:r w:rsidR="00D160F7">
        <w:rPr>
          <w:rFonts w:asciiTheme="minorHAnsi" w:hAnsiTheme="minorHAnsi" w:cstheme="minorHAnsi"/>
          <w:sz w:val="22"/>
          <w:szCs w:val="22"/>
        </w:rPr>
        <w:t xml:space="preserve">exemptions </w:t>
      </w:r>
      <w:r>
        <w:rPr>
          <w:rFonts w:asciiTheme="minorHAnsi" w:hAnsiTheme="minorHAnsi" w:cstheme="minorHAnsi"/>
          <w:sz w:val="22"/>
          <w:szCs w:val="22"/>
        </w:rPr>
        <w:t xml:space="preserve">are not permanent. </w:t>
      </w:r>
      <w:r w:rsidR="00FD5839">
        <w:rPr>
          <w:rFonts w:asciiTheme="minorHAnsi" w:hAnsiTheme="minorHAnsi" w:cstheme="minorHAnsi"/>
          <w:sz w:val="22"/>
          <w:szCs w:val="22"/>
        </w:rPr>
        <w:t xml:space="preserve">Grantees </w:t>
      </w:r>
      <w:r>
        <w:rPr>
          <w:rFonts w:asciiTheme="minorHAnsi" w:hAnsiTheme="minorHAnsi" w:cstheme="minorHAnsi"/>
          <w:sz w:val="22"/>
          <w:szCs w:val="22"/>
        </w:rPr>
        <w:t xml:space="preserve">must evaluate and report on the status of exempted </w:t>
      </w:r>
      <w:proofErr w:type="gramStart"/>
      <w:r>
        <w:rPr>
          <w:rFonts w:asciiTheme="minorHAnsi" w:hAnsiTheme="minorHAnsi" w:cstheme="minorHAnsi"/>
          <w:sz w:val="22"/>
          <w:szCs w:val="22"/>
        </w:rPr>
        <w:t>worksites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their four-</w:t>
      </w:r>
      <w:r w:rsidR="00A82D5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ear </w:t>
      </w:r>
      <w:r w:rsidR="00FD5839">
        <w:rPr>
          <w:rFonts w:asciiTheme="minorHAnsi" w:hAnsiTheme="minorHAnsi" w:cstheme="minorHAnsi"/>
          <w:sz w:val="22"/>
          <w:szCs w:val="22"/>
        </w:rPr>
        <w:t>CTR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5839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ork</w:t>
      </w:r>
      <w:r w:rsidR="00A82D58">
        <w:rPr>
          <w:rFonts w:asciiTheme="minorHAnsi" w:hAnsiTheme="minorHAnsi" w:cstheme="minorHAnsi"/>
          <w:sz w:val="22"/>
          <w:szCs w:val="22"/>
        </w:rPr>
        <w:t xml:space="preserve"> </w:t>
      </w:r>
      <w:r w:rsidR="00FD583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lan. The </w:t>
      </w:r>
      <w:r w:rsidR="00A82D5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ork</w:t>
      </w:r>
      <w:r w:rsidR="00A82D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plan and subsequent </w:t>
      </w:r>
      <w:r w:rsidR="00A82D58">
        <w:rPr>
          <w:rFonts w:asciiTheme="minorHAnsi" w:hAnsiTheme="minorHAnsi" w:cstheme="minorHAnsi"/>
          <w:sz w:val="22"/>
          <w:szCs w:val="22"/>
        </w:rPr>
        <w:t>q</w:t>
      </w:r>
      <w:r>
        <w:rPr>
          <w:rFonts w:asciiTheme="minorHAnsi" w:hAnsiTheme="minorHAnsi" w:cstheme="minorHAnsi"/>
          <w:sz w:val="22"/>
          <w:szCs w:val="22"/>
        </w:rPr>
        <w:t xml:space="preserve">uarterly </w:t>
      </w:r>
      <w:r w:rsidR="00A82D5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eports must document </w:t>
      </w:r>
      <w:r w:rsidR="00D160F7">
        <w:rPr>
          <w:rFonts w:asciiTheme="minorHAnsi" w:hAnsiTheme="minorHAnsi" w:cstheme="minorHAnsi"/>
          <w:sz w:val="22"/>
          <w:szCs w:val="22"/>
        </w:rPr>
        <w:t xml:space="preserve">how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D160F7">
        <w:rPr>
          <w:rFonts w:asciiTheme="minorHAnsi" w:hAnsiTheme="minorHAnsi" w:cstheme="minorHAnsi"/>
          <w:sz w:val="22"/>
          <w:szCs w:val="22"/>
        </w:rPr>
        <w:t xml:space="preserve"> </w:t>
      </w:r>
      <w:r w:rsidR="00D84693">
        <w:rPr>
          <w:rFonts w:asciiTheme="minorHAnsi" w:hAnsiTheme="minorHAnsi" w:cstheme="minorHAnsi"/>
          <w:sz w:val="22"/>
          <w:szCs w:val="22"/>
        </w:rPr>
        <w:t>grantee</w:t>
      </w:r>
      <w:r>
        <w:rPr>
          <w:rFonts w:asciiTheme="minorHAnsi" w:hAnsiTheme="minorHAnsi" w:cstheme="minorHAnsi"/>
          <w:sz w:val="22"/>
          <w:szCs w:val="22"/>
        </w:rPr>
        <w:t xml:space="preserve"> repurposed</w:t>
      </w:r>
      <w:r w:rsidR="00D160F7">
        <w:rPr>
          <w:rFonts w:asciiTheme="minorHAnsi" w:hAnsiTheme="minorHAnsi" w:cstheme="minorHAnsi"/>
          <w:sz w:val="22"/>
          <w:szCs w:val="22"/>
        </w:rPr>
        <w:t xml:space="preserve"> </w:t>
      </w:r>
      <w:r w:rsidR="00FD5839">
        <w:rPr>
          <w:rFonts w:asciiTheme="minorHAnsi" w:hAnsiTheme="minorHAnsi" w:cstheme="minorHAnsi"/>
          <w:sz w:val="22"/>
          <w:szCs w:val="22"/>
        </w:rPr>
        <w:t xml:space="preserve">CTR </w:t>
      </w:r>
      <w:r w:rsidR="00D160F7">
        <w:rPr>
          <w:rFonts w:asciiTheme="minorHAnsi" w:hAnsiTheme="minorHAnsi" w:cstheme="minorHAnsi"/>
          <w:sz w:val="22"/>
          <w:szCs w:val="22"/>
        </w:rPr>
        <w:t>funds</w:t>
      </w:r>
      <w:r w:rsidR="00D371CD">
        <w:rPr>
          <w:rFonts w:asciiTheme="minorHAnsi" w:hAnsiTheme="minorHAnsi" w:cstheme="minorHAnsi"/>
          <w:sz w:val="22"/>
          <w:szCs w:val="22"/>
        </w:rPr>
        <w:t xml:space="preserve"> </w:t>
      </w:r>
      <w:r w:rsidR="00D84693">
        <w:rPr>
          <w:rFonts w:asciiTheme="minorHAnsi" w:hAnsiTheme="minorHAnsi" w:cstheme="minorHAnsi"/>
          <w:sz w:val="22"/>
          <w:szCs w:val="22"/>
        </w:rPr>
        <w:t xml:space="preserve">from </w:t>
      </w:r>
      <w:r w:rsidR="00D371CD">
        <w:rPr>
          <w:rFonts w:asciiTheme="minorHAnsi" w:hAnsiTheme="minorHAnsi" w:cstheme="minorHAnsi"/>
          <w:sz w:val="22"/>
          <w:szCs w:val="22"/>
        </w:rPr>
        <w:t>the worksite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0F7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o support </w:t>
      </w:r>
      <w:r w:rsidR="005B6BF8">
        <w:rPr>
          <w:rFonts w:asciiTheme="minorHAnsi" w:hAnsiTheme="minorHAnsi" w:cstheme="minorHAnsi"/>
          <w:sz w:val="22"/>
          <w:szCs w:val="22"/>
        </w:rPr>
        <w:t>TDM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0F7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WAC 468-63-070(3</w:t>
      </w:r>
      <w:proofErr w:type="gramStart"/>
      <w:r>
        <w:rPr>
          <w:rFonts w:asciiTheme="minorHAnsi" w:hAnsiTheme="minorHAnsi" w:cstheme="minorHAnsi"/>
          <w:sz w:val="22"/>
          <w:szCs w:val="22"/>
        </w:rPr>
        <w:t>)(</w:t>
      </w:r>
      <w:proofErr w:type="gramEnd"/>
      <w:r>
        <w:rPr>
          <w:rFonts w:asciiTheme="minorHAnsi" w:hAnsiTheme="minorHAnsi" w:cstheme="minorHAnsi"/>
          <w:sz w:val="22"/>
          <w:szCs w:val="22"/>
        </w:rPr>
        <w:t>b)</w:t>
      </w:r>
      <w:r w:rsidR="00D160F7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39078" w14:textId="77777777" w:rsidR="006D0103" w:rsidRPr="002C6B2A" w:rsidRDefault="006D0103" w:rsidP="006D0103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67DA42CD" w14:textId="17CB1760" w:rsidR="006D0103" w:rsidRPr="00A45C1D" w:rsidRDefault="00D160F7" w:rsidP="006D0103">
      <w:pPr>
        <w:rPr>
          <w:rFonts w:asciiTheme="minorHAnsi" w:hAnsiTheme="minorHAnsi" w:cstheme="minorHAnsi"/>
          <w:b/>
          <w:sz w:val="22"/>
          <w:szCs w:val="22"/>
        </w:rPr>
      </w:pPr>
      <w:r w:rsidRPr="00A45C1D">
        <w:rPr>
          <w:rFonts w:asciiTheme="minorHAnsi" w:hAnsiTheme="minorHAnsi" w:cstheme="minorHAnsi"/>
          <w:b/>
          <w:sz w:val="22"/>
          <w:szCs w:val="22"/>
        </w:rPr>
        <w:t>P</w:t>
      </w:r>
      <w:r w:rsidR="006D0103" w:rsidRPr="00A45C1D">
        <w:rPr>
          <w:rFonts w:asciiTheme="minorHAnsi" w:hAnsiTheme="minorHAnsi" w:cstheme="minorHAnsi"/>
          <w:b/>
          <w:sz w:val="22"/>
          <w:szCs w:val="22"/>
        </w:rPr>
        <w:t xml:space="preserve">rovide the following information </w:t>
      </w:r>
      <w:r>
        <w:rPr>
          <w:rFonts w:asciiTheme="minorHAnsi" w:hAnsiTheme="minorHAnsi" w:cstheme="minorHAnsi"/>
          <w:b/>
          <w:sz w:val="22"/>
          <w:szCs w:val="22"/>
        </w:rPr>
        <w:t>for employer worksites seeking exemption</w:t>
      </w:r>
      <w:r w:rsidR="006D0103" w:rsidRPr="00A45C1D">
        <w:rPr>
          <w:rFonts w:asciiTheme="minorHAnsi" w:hAnsiTheme="minorHAnsi" w:cstheme="minorHAnsi"/>
          <w:b/>
          <w:sz w:val="22"/>
          <w:szCs w:val="22"/>
        </w:rPr>
        <w:t>:</w:t>
      </w:r>
    </w:p>
    <w:p w14:paraId="3B41B260" w14:textId="77777777" w:rsidR="006D0103" w:rsidRPr="002C6B2A" w:rsidRDefault="006D0103" w:rsidP="006D010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264E909" w14:textId="73913A88" w:rsidR="000F020C" w:rsidRDefault="00D160F7" w:rsidP="006D01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345C6">
        <w:rPr>
          <w:rFonts w:asciiTheme="minorHAnsi" w:hAnsiTheme="minorHAnsi" w:cstheme="minorHAnsi"/>
          <w:sz w:val="22"/>
          <w:szCs w:val="22"/>
        </w:rPr>
        <w:t>ame</w:t>
      </w:r>
      <w:r w:rsidR="00D84693">
        <w:rPr>
          <w:rFonts w:asciiTheme="minorHAnsi" w:hAnsiTheme="minorHAnsi" w:cstheme="minorHAnsi"/>
          <w:sz w:val="22"/>
          <w:szCs w:val="22"/>
        </w:rPr>
        <w:t xml:space="preserve"> and </w:t>
      </w:r>
      <w:r w:rsidR="000F020C">
        <w:rPr>
          <w:rFonts w:asciiTheme="minorHAnsi" w:hAnsiTheme="minorHAnsi" w:cstheme="minorHAnsi"/>
          <w:sz w:val="22"/>
          <w:szCs w:val="22"/>
        </w:rPr>
        <w:t xml:space="preserve">address </w:t>
      </w:r>
      <w:r w:rsidR="001345C6">
        <w:rPr>
          <w:rFonts w:asciiTheme="minorHAnsi" w:hAnsiTheme="minorHAnsi" w:cstheme="minorHAnsi"/>
          <w:sz w:val="22"/>
          <w:szCs w:val="22"/>
        </w:rPr>
        <w:t xml:space="preserve">of the worksite </w:t>
      </w:r>
      <w:r w:rsidR="00AA1169">
        <w:rPr>
          <w:rFonts w:asciiTheme="minorHAnsi" w:hAnsiTheme="minorHAnsi" w:cstheme="minorHAnsi"/>
          <w:sz w:val="22"/>
          <w:szCs w:val="22"/>
        </w:rPr>
        <w:t xml:space="preserve">requesting </w:t>
      </w:r>
      <w:r w:rsidR="00D84693">
        <w:rPr>
          <w:rFonts w:asciiTheme="minorHAnsi" w:hAnsiTheme="minorHAnsi" w:cstheme="minorHAnsi"/>
          <w:sz w:val="22"/>
          <w:szCs w:val="22"/>
        </w:rPr>
        <w:t xml:space="preserve">an </w:t>
      </w:r>
      <w:r>
        <w:rPr>
          <w:rFonts w:asciiTheme="minorHAnsi" w:hAnsiTheme="minorHAnsi" w:cstheme="minorHAnsi"/>
          <w:sz w:val="22"/>
          <w:szCs w:val="22"/>
        </w:rPr>
        <w:t>exemption</w:t>
      </w:r>
      <w:r w:rsidR="000F020C">
        <w:rPr>
          <w:rFonts w:asciiTheme="minorHAnsi" w:hAnsiTheme="minorHAnsi" w:cstheme="minorHAnsi"/>
          <w:sz w:val="22"/>
          <w:szCs w:val="22"/>
        </w:rPr>
        <w:t>.</w:t>
      </w:r>
    </w:p>
    <w:p w14:paraId="39776B76" w14:textId="604DFA25" w:rsidR="00D371CD" w:rsidRPr="00FF4476" w:rsidRDefault="00D371CD" w:rsidP="00FF4476">
      <w:pPr>
        <w:rPr>
          <w:rFonts w:asciiTheme="minorHAnsi" w:hAnsiTheme="minorHAnsi" w:cstheme="minorHAnsi"/>
          <w:sz w:val="22"/>
          <w:szCs w:val="22"/>
        </w:rPr>
      </w:pPr>
    </w:p>
    <w:p w14:paraId="35625F8A" w14:textId="59961360" w:rsidR="00D371CD" w:rsidRPr="00AA1169" w:rsidRDefault="00670577" w:rsidP="003211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of </w:t>
      </w:r>
      <w:r w:rsidR="00D371CD">
        <w:rPr>
          <w:rFonts w:asciiTheme="minorHAnsi" w:hAnsiTheme="minorHAnsi" w:cstheme="minorHAnsi"/>
          <w:sz w:val="22"/>
          <w:szCs w:val="22"/>
        </w:rPr>
        <w:t xml:space="preserve">support </w:t>
      </w:r>
      <w:r>
        <w:rPr>
          <w:rFonts w:asciiTheme="minorHAnsi" w:hAnsiTheme="minorHAnsi" w:cstheme="minorHAnsi"/>
          <w:sz w:val="22"/>
          <w:szCs w:val="22"/>
        </w:rPr>
        <w:t xml:space="preserve">from the worksite and jurisdiction to the agreed terms of </w:t>
      </w:r>
      <w:r w:rsidR="00D371CD">
        <w:rPr>
          <w:rFonts w:asciiTheme="minorHAnsi" w:hAnsiTheme="minorHAnsi" w:cstheme="minorHAnsi"/>
          <w:sz w:val="22"/>
          <w:szCs w:val="22"/>
        </w:rPr>
        <w:t>the worksite exemption.</w:t>
      </w:r>
    </w:p>
    <w:p w14:paraId="50CF8408" w14:textId="77777777" w:rsidR="001C3B2B" w:rsidRPr="00AA1169" w:rsidRDefault="001C3B2B" w:rsidP="00AA1169">
      <w:pPr>
        <w:rPr>
          <w:rFonts w:asciiTheme="minorHAnsi" w:hAnsiTheme="minorHAnsi" w:cstheme="minorHAnsi"/>
          <w:sz w:val="22"/>
          <w:szCs w:val="22"/>
        </w:rPr>
      </w:pPr>
    </w:p>
    <w:p w14:paraId="0BE56817" w14:textId="5E53B0B7" w:rsidR="006D0103" w:rsidRDefault="00D371CD" w:rsidP="00D371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for </w:t>
      </w:r>
      <w:r w:rsidR="006D0103">
        <w:rPr>
          <w:rFonts w:asciiTheme="minorHAnsi" w:hAnsiTheme="minorHAnsi" w:cstheme="minorHAnsi"/>
          <w:sz w:val="22"/>
          <w:szCs w:val="22"/>
        </w:rPr>
        <w:t>repurpos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CD1220">
        <w:rPr>
          <w:rFonts w:asciiTheme="minorHAnsi" w:hAnsiTheme="minorHAnsi" w:cstheme="minorHAnsi"/>
          <w:sz w:val="22"/>
          <w:szCs w:val="22"/>
        </w:rPr>
        <w:t xml:space="preserve"> </w:t>
      </w:r>
      <w:r w:rsidR="005B6BF8">
        <w:rPr>
          <w:rFonts w:asciiTheme="minorHAnsi" w:hAnsiTheme="minorHAnsi" w:cstheme="minorHAnsi"/>
          <w:sz w:val="22"/>
          <w:szCs w:val="22"/>
        </w:rPr>
        <w:t>CTR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0103">
        <w:rPr>
          <w:rFonts w:asciiTheme="minorHAnsi" w:hAnsiTheme="minorHAnsi" w:cstheme="minorHAnsi"/>
          <w:sz w:val="22"/>
          <w:szCs w:val="22"/>
        </w:rPr>
        <w:t xml:space="preserve">funds </w:t>
      </w:r>
      <w:r w:rsidR="00947F95">
        <w:rPr>
          <w:rFonts w:asciiTheme="minorHAnsi" w:hAnsiTheme="minorHAnsi" w:cstheme="minorHAnsi"/>
          <w:sz w:val="22"/>
          <w:szCs w:val="22"/>
        </w:rPr>
        <w:t xml:space="preserve">from </w:t>
      </w:r>
      <w:r w:rsidR="00CD1220">
        <w:rPr>
          <w:rFonts w:asciiTheme="minorHAnsi" w:hAnsiTheme="minorHAnsi" w:cstheme="minorHAnsi"/>
          <w:sz w:val="22"/>
          <w:szCs w:val="22"/>
        </w:rPr>
        <w:t>this worksite</w:t>
      </w:r>
      <w:r w:rsidR="00C04D8E">
        <w:rPr>
          <w:rFonts w:asciiTheme="minorHAnsi" w:hAnsiTheme="minorHAnsi" w:cstheme="minorHAnsi"/>
          <w:sz w:val="22"/>
          <w:szCs w:val="22"/>
        </w:rPr>
        <w:t xml:space="preserve"> to</w:t>
      </w:r>
      <w:r w:rsidR="00CD1220">
        <w:rPr>
          <w:rFonts w:asciiTheme="minorHAnsi" w:hAnsiTheme="minorHAnsi" w:cstheme="minorHAnsi"/>
          <w:sz w:val="22"/>
          <w:szCs w:val="22"/>
        </w:rPr>
        <w:t xml:space="preserve"> </w:t>
      </w:r>
      <w:r w:rsidRPr="00D371CD">
        <w:rPr>
          <w:rFonts w:asciiTheme="minorHAnsi" w:hAnsiTheme="minorHAnsi" w:cstheme="minorHAnsi"/>
          <w:sz w:val="22"/>
          <w:szCs w:val="22"/>
        </w:rPr>
        <w:t xml:space="preserve">support </w:t>
      </w:r>
      <w:r w:rsidR="005B6BF8">
        <w:rPr>
          <w:rFonts w:asciiTheme="minorHAnsi" w:hAnsiTheme="minorHAnsi" w:cstheme="minorHAnsi"/>
          <w:sz w:val="22"/>
          <w:szCs w:val="22"/>
        </w:rPr>
        <w:t>TDM</w:t>
      </w:r>
      <w:r w:rsidR="00670577">
        <w:rPr>
          <w:rFonts w:asciiTheme="minorHAnsi" w:hAnsiTheme="minorHAnsi" w:cstheme="minorHAnsi"/>
          <w:sz w:val="22"/>
          <w:szCs w:val="22"/>
        </w:rPr>
        <w:t xml:space="preserve"> during the exemption period, not to exceed four years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C92889" w14:textId="77777777" w:rsidR="00FF4476" w:rsidRPr="00FF4476" w:rsidRDefault="00FF4476" w:rsidP="00FF447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2EFC25" w14:textId="77777777" w:rsidR="00FF4476" w:rsidRDefault="00FF4476" w:rsidP="00FF44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Documentation of special circumstances as described in the grantee’s local ordinance that make the worksite not a good fit for the CTR Program.</w:t>
      </w:r>
    </w:p>
    <w:p w14:paraId="148BEEF6" w14:textId="77777777" w:rsidR="00FF4476" w:rsidRDefault="00FF4476" w:rsidP="00FF447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75B0CD6" w14:textId="77777777" w:rsidR="00FF4476" w:rsidRDefault="00FF4476" w:rsidP="00FF447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A1169">
        <w:rPr>
          <w:rFonts w:asciiTheme="minorHAnsi" w:hAnsiTheme="minorHAnsi" w:cstheme="minorHAnsi"/>
          <w:sz w:val="22"/>
          <w:szCs w:val="22"/>
        </w:rPr>
        <w:t xml:space="preserve">opy of </w:t>
      </w:r>
      <w:r>
        <w:rPr>
          <w:rFonts w:asciiTheme="minorHAnsi" w:hAnsiTheme="minorHAnsi" w:cstheme="minorHAnsi"/>
          <w:sz w:val="22"/>
          <w:szCs w:val="22"/>
        </w:rPr>
        <w:t>the grantee’s CTR ordinance with the criteria and process for issuing a worksite exemption</w:t>
      </w:r>
      <w:r w:rsidRPr="00AA116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Please include other pertinent ordinances applicable to this request.  </w:t>
      </w:r>
    </w:p>
    <w:p w14:paraId="4BAF3558" w14:textId="77777777" w:rsidR="00FF4476" w:rsidRDefault="00FF4476" w:rsidP="00FF447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0117D25" w14:textId="77777777" w:rsidR="00BE3470" w:rsidRDefault="00BE3470"/>
    <w:sectPr w:rsidR="00BE3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EC78E" w14:textId="77777777" w:rsidR="00FF4476" w:rsidRDefault="00FF4476" w:rsidP="00FF4476">
      <w:r>
        <w:separator/>
      </w:r>
    </w:p>
  </w:endnote>
  <w:endnote w:type="continuationSeparator" w:id="0">
    <w:p w14:paraId="5E641853" w14:textId="77777777" w:rsidR="00FF4476" w:rsidRDefault="00FF4476" w:rsidP="00FF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3D7A" w14:textId="256B06C8" w:rsidR="00FF4476" w:rsidRPr="005C18B1" w:rsidRDefault="00FF4476" w:rsidP="00FF44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CTR Policy Refresh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May 6</w:t>
    </w:r>
    <w:r>
      <w:rPr>
        <w:rFonts w:ascii="Arial" w:hAnsi="Arial" w:cs="Arial"/>
        <w:sz w:val="20"/>
        <w:szCs w:val="20"/>
      </w:rPr>
      <w:t>, 2020</w:t>
    </w:r>
  </w:p>
  <w:p w14:paraId="500D0C86" w14:textId="147BE008" w:rsidR="00FF4476" w:rsidRDefault="00FF4476" w:rsidP="00FF4476">
    <w:pPr>
      <w:pStyle w:val="Footer"/>
      <w:jc w:val="center"/>
    </w:pPr>
    <w:r>
      <w:rPr>
        <w:rFonts w:ascii="Arial" w:hAnsi="Arial" w:cs="Arial"/>
        <w:sz w:val="20"/>
        <w:szCs w:val="20"/>
      </w:rPr>
      <w:t>Ricardo Gotla, gotlar@wsdot.wa.gov</w:t>
    </w:r>
    <w:r w:rsidRPr="005C18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</w:rPr>
        <w:id w:val="-111859994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</w:rPr>
            <w:id w:val="626593181"/>
            <w:docPartObj>
              <w:docPartGallery w:val="Page Numbers (Top of Page)"/>
              <w:docPartUnique/>
            </w:docPartObj>
          </w:sdtPr>
          <w:sdtContent>
            <w:r w:rsidRPr="00BC35B9">
              <w:rPr>
                <w:rFonts w:ascii="Arial" w:hAnsi="Arial" w:cs="Arial"/>
                <w:sz w:val="20"/>
              </w:rPr>
              <w:t xml:space="preserve">Page </w:t>
            </w:r>
            <w:r w:rsidRPr="00BC35B9">
              <w:rPr>
                <w:rFonts w:ascii="Arial" w:hAnsi="Arial" w:cs="Arial"/>
                <w:b/>
                <w:bCs/>
              </w:rPr>
              <w:fldChar w:fldCharType="begin"/>
            </w:r>
            <w:r w:rsidRPr="00BC35B9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BC35B9">
              <w:rPr>
                <w:rFonts w:ascii="Arial" w:hAnsi="Arial" w:cs="Arial"/>
                <w:b/>
                <w:bCs/>
              </w:rPr>
              <w:fldChar w:fldCharType="separate"/>
            </w:r>
            <w:r w:rsidR="00A57A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BC35B9">
              <w:rPr>
                <w:rFonts w:ascii="Arial" w:hAnsi="Arial" w:cs="Arial"/>
                <w:b/>
                <w:bCs/>
              </w:rPr>
              <w:fldChar w:fldCharType="end"/>
            </w:r>
            <w:r w:rsidRPr="00BC35B9">
              <w:rPr>
                <w:rFonts w:ascii="Arial" w:hAnsi="Arial" w:cs="Arial"/>
                <w:sz w:val="20"/>
              </w:rPr>
              <w:t xml:space="preserve"> of </w:t>
            </w:r>
            <w:r w:rsidRPr="00BC35B9">
              <w:rPr>
                <w:rFonts w:ascii="Arial" w:hAnsi="Arial" w:cs="Arial"/>
                <w:b/>
                <w:bCs/>
              </w:rPr>
              <w:fldChar w:fldCharType="begin"/>
            </w:r>
            <w:r w:rsidRPr="00BC35B9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BC35B9">
              <w:rPr>
                <w:rFonts w:ascii="Arial" w:hAnsi="Arial" w:cs="Arial"/>
                <w:b/>
                <w:bCs/>
              </w:rPr>
              <w:fldChar w:fldCharType="separate"/>
            </w:r>
            <w:r w:rsidR="00A57A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BC35B9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501C4941" w14:textId="77777777" w:rsidR="00FF4476" w:rsidRDefault="00FF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A3962" w14:textId="77777777" w:rsidR="00FF4476" w:rsidRDefault="00FF4476" w:rsidP="00FF4476">
      <w:r>
        <w:separator/>
      </w:r>
    </w:p>
  </w:footnote>
  <w:footnote w:type="continuationSeparator" w:id="0">
    <w:p w14:paraId="54F2BDD6" w14:textId="77777777" w:rsidR="00FF4476" w:rsidRDefault="00FF4476" w:rsidP="00FF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27FE" w14:textId="120B6620" w:rsidR="00A57A69" w:rsidRDefault="00A57A69">
    <w:pPr>
      <w:pStyle w:val="Header"/>
    </w:pPr>
    <w:r w:rsidRPr="007A0728">
      <w:rPr>
        <w:noProof/>
      </w:rPr>
      <w:drawing>
        <wp:inline distT="0" distB="0" distL="0" distR="0" wp14:anchorId="05606A58" wp14:editId="5EDC5F60">
          <wp:extent cx="1174969" cy="261257"/>
          <wp:effectExtent l="0" t="0" r="6350" b="5715"/>
          <wp:docPr id="4" name="Picture 4" descr="WSDOTacronym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DOTacronym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46" cy="26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268B8" w14:textId="77777777" w:rsidR="00A57A69" w:rsidRDefault="00A57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D08"/>
    <w:multiLevelType w:val="hybridMultilevel"/>
    <w:tmpl w:val="03B232CA"/>
    <w:lvl w:ilvl="0" w:tplc="745673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C090E"/>
    <w:multiLevelType w:val="hybridMultilevel"/>
    <w:tmpl w:val="356601F8"/>
    <w:lvl w:ilvl="0" w:tplc="830A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3"/>
    <w:rsid w:val="00031098"/>
    <w:rsid w:val="000F020C"/>
    <w:rsid w:val="0012301B"/>
    <w:rsid w:val="001345C6"/>
    <w:rsid w:val="00156733"/>
    <w:rsid w:val="001C3B2B"/>
    <w:rsid w:val="002C6E1D"/>
    <w:rsid w:val="002D1C63"/>
    <w:rsid w:val="003837FB"/>
    <w:rsid w:val="00463074"/>
    <w:rsid w:val="0049736F"/>
    <w:rsid w:val="005B6BF8"/>
    <w:rsid w:val="00670577"/>
    <w:rsid w:val="00693E8D"/>
    <w:rsid w:val="006D0103"/>
    <w:rsid w:val="00795A60"/>
    <w:rsid w:val="007E14EC"/>
    <w:rsid w:val="00943B09"/>
    <w:rsid w:val="00947F95"/>
    <w:rsid w:val="009E64EB"/>
    <w:rsid w:val="00A0463D"/>
    <w:rsid w:val="00A17C24"/>
    <w:rsid w:val="00A45C1D"/>
    <w:rsid w:val="00A57A69"/>
    <w:rsid w:val="00A82D58"/>
    <w:rsid w:val="00AA1169"/>
    <w:rsid w:val="00AC6C67"/>
    <w:rsid w:val="00AD7B2D"/>
    <w:rsid w:val="00AE6F3C"/>
    <w:rsid w:val="00B02B44"/>
    <w:rsid w:val="00B62F53"/>
    <w:rsid w:val="00B73244"/>
    <w:rsid w:val="00B903C8"/>
    <w:rsid w:val="00BC2E72"/>
    <w:rsid w:val="00BE3470"/>
    <w:rsid w:val="00C04D8E"/>
    <w:rsid w:val="00C462AC"/>
    <w:rsid w:val="00CD1220"/>
    <w:rsid w:val="00D160F7"/>
    <w:rsid w:val="00D371CD"/>
    <w:rsid w:val="00D84693"/>
    <w:rsid w:val="00D84E33"/>
    <w:rsid w:val="00DA71C7"/>
    <w:rsid w:val="00E463FB"/>
    <w:rsid w:val="00EB45A9"/>
    <w:rsid w:val="00EC1EB1"/>
    <w:rsid w:val="00FD5839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F0D3"/>
  <w15:chartTrackingRefBased/>
  <w15:docId w15:val="{C1D3A086-4B22-412B-824D-8416083B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D0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60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7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7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1"/>
    <w:rsid w:val="000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FEB4DB7EF4862A157CEA71B1E8920">
    <w:name w:val="463FEB4DB7EF4862A157CEA71B1E8920"/>
    <w:rsid w:val="000B2B31"/>
  </w:style>
  <w:style w:type="paragraph" w:customStyle="1" w:styleId="CB55D5940DA1455C89A59042AA312B51">
    <w:name w:val="CB55D5940DA1455C89A59042AA312B51"/>
    <w:rsid w:val="000B2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B596-7F1E-4A64-A9A3-21EF2D8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Vasudeva, Pamela</dc:creator>
  <cp:keywords/>
  <dc:description/>
  <cp:lastModifiedBy>Vasudeva, Pamela</cp:lastModifiedBy>
  <cp:revision>5</cp:revision>
  <dcterms:created xsi:type="dcterms:W3CDTF">2020-03-19T21:59:00Z</dcterms:created>
  <dcterms:modified xsi:type="dcterms:W3CDTF">2020-04-06T21:10:00Z</dcterms:modified>
</cp:coreProperties>
</file>